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c92ee6924dc14c96" /><Relationship Type="http://schemas.openxmlformats.org/package/2006/relationships/metadata/core-properties" Target="/package/services/metadata/core-properties/413088f07dd9460982dade5a70a034a2.psmdcp" Id="R453e18c9342a45b1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pStyle w:val="Titl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color w:val="0b5394"/>
          <w:sz w:val="52"/>
          <w:szCs w:val="52"/>
        </w:rPr>
      </w:pPr>
      <w:bookmarkStart w:name="_hhevn0icya3z" w:colFirst="0" w:colLast="0" w:id="0"/>
      <w:bookmarkEnd w:id="0"/>
      <w:r w:rsidRPr="00000000" w:rsidDel="00000000" w:rsidR="00000000">
        <w:rPr>
          <w:color w:val="0b5394"/>
          <w:sz w:val="52"/>
          <w:szCs w:val="52"/>
          <w:rtl w:val="0"/>
        </w:rPr>
        <w:t xml:space="preserve">Blockchain Project Team Charter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2">
      <w:pPr>
        <w:pStyle w:val="Subtitle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sz w:val="22"/>
          <w:szCs w:val="22"/>
        </w:rPr>
      </w:pPr>
      <w:bookmarkStart w:name="_6bc6e5a12ww9" w:colFirst="0" w:colLast="0" w:id="1"/>
      <w:bookmarkEnd w:id="1"/>
      <w:r w:rsidRPr="00000000" w:rsidDel="00000000" w:rsidR="00000000">
        <w:rPr>
          <w:sz w:val="22"/>
          <w:szCs w:val="22"/>
          <w:rtl w:val="0"/>
        </w:rPr>
        <w:t xml:space="preserve">07 JANUARY 2021 </w:t>
      </w:r>
      <w:r w:rsidRPr="00000000" w:rsidDel="00000000" w:rsidR="00000000">
        <w:rPr>
          <w:b w:val="0"/>
          <w:sz w:val="22"/>
          <w:szCs w:val="22"/>
          <w:rtl w:val="0"/>
        </w:rPr>
        <w:t xml:space="preserve">/ </w:t>
      </w:r>
      <w:r w:rsidRPr="00000000" w:rsidDel="00000000" w:rsidR="00000000">
        <w:rPr>
          <w:sz w:val="22"/>
          <w:szCs w:val="22"/>
          <w:rtl w:val="0"/>
        </w:rPr>
        <w:t xml:space="preserve">ATARC SECURITY WORKING GROUP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pStyle w:val="Heading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color w:val="0b5394"/>
        </w:rPr>
      </w:pPr>
      <w:bookmarkStart w:name="_d7c6siica7vj" w:colFirst="0" w:colLast="0" w:id="2"/>
      <w:bookmarkEnd w:id="2"/>
      <w:r w:rsidRPr="00000000" w:rsidDel="00000000" w:rsidR="00000000">
        <w:rPr>
          <w:color w:val="0b5394"/>
          <w:rtl w:val="0"/>
        </w:rPr>
        <w:t xml:space="preserve">Charter Members (ideas, potentials)</w:t>
      </w:r>
    </w:p>
    <w:p w:rsidRPr="00000000" w:rsidR="00000000" w:rsidDel="00000000" w:rsidP="00000000" w:rsidRDefault="00000000" w14:paraId="00000004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b w:val="1"/>
          <w:color w:val="000000"/>
          <w:rtl w:val="0"/>
        </w:rPr>
        <w:t xml:space="preserve">Industry Advisor Chairs: </w:t>
      </w:r>
      <w:r w:rsidRPr="00000000" w:rsidDel="00000000" w:rsidR="00000000">
        <w:rPr>
          <w:rtl w:val="0"/>
        </w:rPr>
        <w:t xml:space="preserve"> Lindsay Ellsworth,  Kenneth Garofalo, Mike Bailey, Frederic de Vaulx </w:t>
      </w:r>
    </w:p>
    <w:p w:rsidRPr="00000000" w:rsidR="00000000" w:rsidDel="00000000" w:rsidP="00000000" w:rsidRDefault="00000000" w14:paraId="00000005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b w:val="1"/>
          <w:color w:val="000000"/>
          <w:rtl w:val="0"/>
        </w:rPr>
        <w:t xml:space="preserve">Government Chairs: </w:t>
      </w:r>
      <w:r w:rsidRPr="00000000" w:rsidDel="00000000" w:rsidR="00000000">
        <w:rPr>
          <w:rtl w:val="0"/>
        </w:rPr>
        <w:t xml:space="preserve">Bill Rockwood, (Frederic’s NIST recommendations)</w:t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b w:val="1"/>
          <w:color w:val="000000"/>
          <w:rtl w:val="0"/>
        </w:rPr>
        <w:t xml:space="preserve">Academia Chairs: </w:t>
      </w:r>
      <w:r w:rsidRPr="00000000" w:rsidDel="00000000" w:rsidR="00000000">
        <w:rPr>
          <w:rtl w:val="0"/>
        </w:rPr>
        <w:t xml:space="preserve">Paul Colardeau, Senior System Engineer (MITRE), Richard Byrne, SVP, Programs and Technology (MITRE), (Mike’s recommendation), (Kiersten’s recommendation)</w:t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b w:val="1"/>
          <w:color w:val="000000"/>
          <w:rtl w:val="0"/>
        </w:rPr>
        <w:t xml:space="preserve">Members (overlap into other project teams are members?): </w:t>
      </w:r>
      <w:r w:rsidRPr="00000000" w:rsidDel="00000000" w:rsidR="00000000">
        <w:rPr>
          <w:rtl w:val="0"/>
        </w:rPr>
        <w:t xml:space="preserve">Brian  Hough, Maeva Ghonda, Sandy, Yolanda</w:t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b w:val="1"/>
          <w:color w:val="000000"/>
          <w:rtl w:val="0"/>
        </w:rPr>
        <w:t xml:space="preserve">Unknown Buckets: </w:t>
      </w:r>
      <w:r w:rsidRPr="00000000" w:rsidDel="00000000" w:rsidR="00000000">
        <w:rPr>
          <w:rtl w:val="0"/>
        </w:rPr>
        <w:t xml:space="preserve">Jason Brett</w:t>
      </w:r>
    </w:p>
    <w:p w:rsidRPr="00000000" w:rsidR="00000000" w:rsidDel="00000000" w:rsidP="00000000" w:rsidRDefault="00000000" w14:paraId="00000009">
      <w:pPr>
        <w:pStyle w:val="Heading1"/>
        <w:rPr>
          <w:color w:val="0b5394"/>
        </w:rPr>
      </w:pPr>
      <w:bookmarkStart w:name="_t9iebuo5fbe" w:colFirst="0" w:colLast="0" w:id="3"/>
      <w:bookmarkEnd w:id="3"/>
      <w:r w:rsidRPr="00000000" w:rsidDel="00000000" w:rsidR="00000000">
        <w:rPr>
          <w:color w:val="0b5394"/>
          <w:rtl w:val="0"/>
        </w:rPr>
        <w:t xml:space="preserve">Topic Areas</w:t>
      </w:r>
    </w:p>
    <w:p w:rsidRPr="00000000" w:rsidR="00000000" w:rsidDel="00000000" w:rsidP="00000000" w:rsidRDefault="00000000" w14:paraId="0000000A">
      <w:pPr>
        <w:pStyle w:val="Heading2"/>
        <w:rPr/>
      </w:pPr>
      <w:bookmarkStart w:name="_2hv0qrr3le54" w:colFirst="0" w:colLast="0" w:id="4"/>
      <w:bookmarkEnd w:id="4"/>
      <w:r w:rsidRPr="00000000" w:rsidDel="00000000" w:rsidR="00000000">
        <w:rPr>
          <w:rtl w:val="0"/>
        </w:rPr>
        <w:t xml:space="preserve">Voting</w:t>
      </w:r>
    </w:p>
    <w:p w:rsidRPr="00000000" w:rsidR="00000000" w:rsidDel="00000000" w:rsidP="00000000" w:rsidRDefault="00000000" w14:paraId="0000000B">
      <w:pPr>
        <w:numPr>
          <w:ilvl w:val="0"/>
          <w:numId w:val="3"/>
        </w:numPr>
        <w:ind w:left="720" w:right="-30" w:hanging="360"/>
      </w:pPr>
      <w:r w:rsidRPr="00000000" w:rsidDel="00000000" w:rsidR="00000000">
        <w:rPr>
          <w:rtl w:val="0"/>
        </w:rPr>
        <w:t xml:space="preserve">Whitepaper: complete prior to February 1st, 2021. </w:t>
      </w:r>
    </w:p>
    <w:p w:rsidRPr="00000000" w:rsidR="00000000" w:rsidDel="00000000" w:rsidP="00000000" w:rsidRDefault="00000000" w14:paraId="0000000C">
      <w:pPr>
        <w:numPr>
          <w:ilvl w:val="1"/>
          <w:numId w:val="3"/>
        </w:numPr>
        <w:ind w:left="144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Time crunch to complete prior to February 1st. </w:t>
      </w:r>
    </w:p>
    <w:p w:rsidRPr="00000000" w:rsidR="00000000" w:rsidDel="00000000" w:rsidP="00000000" w:rsidRDefault="00000000" w14:paraId="0000000D">
      <w:pPr>
        <w:numPr>
          <w:ilvl w:val="1"/>
          <w:numId w:val="3"/>
        </w:numPr>
        <w:ind w:left="144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1, 2 &amp; 3 page documents for proposals. </w:t>
      </w:r>
    </w:p>
    <w:p w:rsidRPr="00000000" w:rsidR="00000000" w:rsidDel="00000000" w:rsidP="00000000" w:rsidRDefault="00000000" w14:paraId="0000000E">
      <w:pPr>
        <w:numPr>
          <w:ilvl w:val="0"/>
          <w:numId w:val="3"/>
        </w:numPr>
        <w:ind w:left="720" w:right="-30" w:hanging="360"/>
      </w:pPr>
      <w:r w:rsidRPr="00000000" w:rsidDel="00000000" w:rsidR="00000000">
        <w:rPr>
          <w:rtl w:val="0"/>
        </w:rPr>
        <w:t xml:space="preserve">Potential funding opportunities</w:t>
      </w:r>
    </w:p>
    <w:p w:rsidRPr="00000000" w:rsidR="00000000" w:rsidDel="00000000" w:rsidP="00000000" w:rsidRDefault="00000000" w14:paraId="0000000F">
      <w:pPr>
        <w:numPr>
          <w:ilvl w:val="1"/>
          <w:numId w:val="3"/>
        </w:numPr>
        <w:ind w:left="144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Choose 3 government agencies. </w:t>
      </w:r>
    </w:p>
    <w:p w:rsidRPr="00000000" w:rsidR="00000000" w:rsidDel="00000000" w:rsidP="00000000" w:rsidRDefault="00000000" w14:paraId="00000010">
      <w:pPr>
        <w:pStyle w:val="Heading2"/>
        <w:rPr/>
      </w:pPr>
      <w:bookmarkStart w:name="_y4yj5aldyi2" w:colFirst="0" w:colLast="0" w:id="5"/>
      <w:bookmarkEnd w:id="5"/>
      <w:r w:rsidRPr="00000000" w:rsidDel="00000000" w:rsidR="00000000">
        <w:rPr>
          <w:rtl w:val="0"/>
        </w:rPr>
        <w:t xml:space="preserve">Identity</w:t>
      </w:r>
    </w:p>
    <w:p w:rsidRPr="00000000" w:rsidR="00000000" w:rsidDel="00000000" w:rsidP="00000000" w:rsidRDefault="00000000" w14:paraId="00000011">
      <w:pPr>
        <w:numPr>
          <w:ilvl w:val="0"/>
          <w:numId w:val="3"/>
        </w:numPr>
        <w:ind w:left="720" w:hanging="360"/>
        <w:rPr/>
      </w:pPr>
      <w:r w:rsidR="426CF698">
        <w:rPr/>
        <w:t>Identity/Zero Trust Project Team - Team effort for whitepaper or solution?</w:t>
      </w:r>
    </w:p>
    <w:p w:rsidR="426CF698" w:rsidP="426CF698" w:rsidRDefault="426CF698" w14:paraId="56AA9AFF" w14:textId="7D878BF0">
      <w:pPr>
        <w:pStyle w:val="Normal"/>
        <w:numPr>
          <w:ilvl w:val="0"/>
          <w:numId w:val="3"/>
        </w:numPr>
        <w:ind w:left="720" w:hanging="360"/>
        <w:rPr>
          <w:rtl w:val="0"/>
        </w:rPr>
      </w:pPr>
      <w:r w:rsidRPr="426CF698" w:rsidR="426CF698">
        <w:rPr>
          <w:i w:val="1"/>
          <w:iCs w:val="1"/>
        </w:rPr>
        <w:t>(I recommend we just establish a partnership with the Trust Over IP Foundation for identity – we can also plan on a webinar together. I’m happy to facilitate this: Jim)</w:t>
      </w:r>
    </w:p>
    <w:p w:rsidRPr="00000000" w:rsidR="00000000" w:rsidDel="00000000" w:rsidP="00000000" w:rsidRDefault="00000000" w14:paraId="00000012">
      <w:pPr>
        <w:pStyle w:val="Heading2"/>
        <w:rPr/>
      </w:pPr>
      <w:bookmarkStart w:name="_4eb4cyy8hacm" w:colFirst="0" w:colLast="0" w:id="6"/>
      <w:bookmarkEnd w:id="6"/>
      <w:r w:rsidRPr="00000000" w:rsidDel="00000000" w:rsidR="00000000">
        <w:rPr>
          <w:rtl w:val="0"/>
        </w:rPr>
        <w:t xml:space="preserve">Crypto</w:t>
      </w:r>
    </w:p>
    <w:p w:rsidRPr="00000000" w:rsidR="00000000" w:rsidDel="00000000" w:rsidP="00000000" w:rsidRDefault="00000000" w14:paraId="00000013">
      <w:pPr>
        <w:numPr>
          <w:ilvl w:val="0"/>
          <w:numId w:val="3"/>
        </w:numPr>
        <w:ind w:left="720" w:hanging="360"/>
      </w:pPr>
      <w:r w:rsidRPr="00000000" w:rsidDel="00000000" w:rsidR="00000000">
        <w:rPr>
          <w:rtl w:val="0"/>
        </w:rPr>
        <w:t xml:space="preserve">Topics: CBDC, News and market events, DeFi, ETH 2.0</w:t>
      </w:r>
    </w:p>
    <w:p w:rsidRPr="00000000" w:rsidR="00000000" w:rsidDel="00000000" w:rsidP="00000000" w:rsidRDefault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Deliverables: Educational whitepaper or funding? </w:t>
      </w:r>
    </w:p>
    <w:p w:rsidRPr="00000000" w:rsidR="00000000" w:rsidDel="00000000" w:rsidP="00000000" w:rsidRDefault="00000000" w14:paraId="00000015">
      <w:pPr>
        <w:pStyle w:val="Heading2"/>
        <w:rPr/>
      </w:pPr>
      <w:bookmarkStart w:name="_9jccrwj5y5gs" w:colFirst="0" w:colLast="0" w:id="7"/>
      <w:bookmarkEnd w:id="7"/>
      <w:r w:rsidRPr="00000000" w:rsidDel="00000000" w:rsidR="00000000">
        <w:rPr>
          <w:rtl w:val="0"/>
        </w:rPr>
        <w:t xml:space="preserve">Healthcare</w:t>
      </w:r>
    </w:p>
    <w:p w:rsidRPr="00000000" w:rsidR="00000000" w:rsidDel="00000000" w:rsidP="00000000" w:rsidRDefault="00000000" w14:paraId="00000016">
      <w:pPr>
        <w:numPr>
          <w:ilvl w:val="0"/>
          <w:numId w:val="3"/>
        </w:numPr>
        <w:ind w:left="720" w:hanging="360"/>
      </w:pPr>
      <w:r w:rsidRPr="00000000" w:rsidDel="00000000" w:rsidR="00000000">
        <w:rPr>
          <w:rtl w:val="0"/>
        </w:rPr>
        <w:t xml:space="preserve">Topics: compliance &amp; transparency, AI | ML, </w:t>
      </w:r>
    </w:p>
    <w:p w:rsidRPr="00000000" w:rsidR="00000000" w:rsidDel="00000000" w:rsidP="00000000" w:rsidRDefault="00000000" w14:paraId="00000017">
      <w:pPr>
        <w:numPr>
          <w:ilvl w:val="1"/>
          <w:numId w:val="3"/>
        </w:numPr>
        <w:ind w:left="1440" w:hanging="360"/>
        <w:rPr/>
      </w:pPr>
      <w:r w:rsidR="426CF698">
        <w:rPr/>
        <w:t>IBM (Digital Health Pass) , Corona Tracker (Brian)</w:t>
      </w:r>
    </w:p>
    <w:p w:rsidR="426CF698" w:rsidP="426CF698" w:rsidRDefault="426CF698" w14:paraId="77A0F759" w14:textId="588717E5">
      <w:pPr>
        <w:pStyle w:val="Normal"/>
        <w:numPr>
          <w:ilvl w:val="0"/>
          <w:numId w:val="3"/>
        </w:numPr>
        <w:rPr>
          <w:rtl w:val="0"/>
        </w:rPr>
      </w:pPr>
      <w:r w:rsidRPr="426CF698" w:rsidR="426CF698">
        <w:rPr>
          <w:i w:val="1"/>
          <w:iCs w:val="1"/>
        </w:rPr>
        <w:t xml:space="preserve">(The HIMSS Blockchain TF is a good resource. </w:t>
      </w:r>
      <w:proofErr w:type="spellStart"/>
      <w:r w:rsidRPr="426CF698" w:rsidR="426CF698">
        <w:rPr>
          <w:i w:val="1"/>
          <w:iCs w:val="1"/>
        </w:rPr>
        <w:t>Lumedic</w:t>
      </w:r>
      <w:proofErr w:type="spellEnd"/>
      <w:r w:rsidRPr="426CF698" w:rsidR="426CF698">
        <w:rPr>
          <w:i w:val="1"/>
          <w:iCs w:val="1"/>
        </w:rPr>
        <w:t xml:space="preserve"> is also focused on the healthcare industry: Jim)</w:t>
      </w:r>
    </w:p>
    <w:p w:rsidRPr="00000000" w:rsidR="00000000" w:rsidDel="00000000" w:rsidP="00000000" w:rsidRDefault="00000000" w14:paraId="00000018">
      <w:pPr>
        <w:pStyle w:val="Heading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color w:val="0b5394"/>
        </w:rPr>
      </w:pPr>
      <w:bookmarkStart w:name="_bx9u4mwuq9wu" w:colFirst="0" w:colLast="0" w:id="8"/>
      <w:bookmarkEnd w:id="8"/>
      <w:r w:rsidRPr="00000000" w:rsidDel="00000000" w:rsidR="00000000">
        <w:rPr>
          <w:color w:val="0b5394"/>
          <w:rtl w:val="0"/>
        </w:rPr>
        <w:t xml:space="preserve">Purpose (create mission statement?)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pStyle w:val="Heading2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cllctxd68p6" w:colFirst="0" w:colLast="0" w:id="9"/>
      <w:bookmarkEnd w:id="9"/>
      <w:r w:rsidRPr="00000000" w:rsidDel="00000000" w:rsidR="00000000">
        <w:rPr>
          <w:rtl w:val="0"/>
        </w:rPr>
        <w:t xml:space="preserve">White Paper</w:t>
      </w:r>
    </w:p>
    <w:p w:rsidRPr="00000000" w:rsidR="00000000" w:rsidDel="00000000" w:rsidP="00000000" w:rsidRDefault="00000000" w14:paraId="0000001A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lineRule="auto"/>
        <w:ind w:left="720" w:right="-30" w:hanging="360"/>
        <w:rPr/>
      </w:pPr>
      <w:r w:rsidRPr="00000000" w:rsidDel="00000000" w:rsidR="00000000">
        <w:rPr>
          <w:rtl w:val="0"/>
        </w:rPr>
        <w:t xml:space="preserve">Electronic Voting via Blockchain</w:t>
      </w:r>
    </w:p>
    <w:p w:rsidRPr="00000000" w:rsidR="00000000" w:rsidDel="00000000" w:rsidP="00000000" w:rsidRDefault="00000000" w14:paraId="0000001B">
      <w:pPr>
        <w:pStyle w:val="Heading2"/>
        <w:rPr/>
      </w:pPr>
      <w:bookmarkStart w:name="_3q4cpvtubcfp" w:colFirst="0" w:colLast="0" w:id="10"/>
      <w:bookmarkEnd w:id="10"/>
      <w:r w:rsidRPr="00000000" w:rsidDel="00000000" w:rsidR="00000000">
        <w:rPr>
          <w:rtl w:val="0"/>
        </w:rPr>
        <w:t xml:space="preserve">Outreach &amp; Education</w:t>
      </w:r>
    </w:p>
    <w:p w:rsidRPr="00000000" w:rsidR="00000000" w:rsidDel="00000000" w:rsidP="00000000" w:rsidRDefault="00000000" w14:paraId="0000001C">
      <w:pPr>
        <w:numPr>
          <w:ilvl w:val="0"/>
          <w:numId w:val="3"/>
        </w:numPr>
        <w:ind w:left="720" w:right="-30" w:hanging="360"/>
      </w:pPr>
      <w:r w:rsidRPr="00000000" w:rsidDel="00000000" w:rsidR="00000000">
        <w:rPr>
          <w:rtl w:val="0"/>
        </w:rPr>
        <w:t xml:space="preserve">Speaker Series: 1 private monthly event  x2 + 1 quarterly public event</w:t>
      </w:r>
    </w:p>
    <w:p w:rsidRPr="00000000" w:rsidR="00000000" w:rsidDel="00000000" w:rsidP="00000000" w:rsidRDefault="00000000" w14:paraId="0000001D">
      <w:pPr>
        <w:numPr>
          <w:ilvl w:val="1"/>
          <w:numId w:val="3"/>
        </w:numPr>
        <w:ind w:left="1440" w:right="-30" w:hanging="360"/>
      </w:pPr>
      <w:r w:rsidRPr="00000000" w:rsidDel="00000000" w:rsidR="00000000">
        <w:rPr>
          <w:rtl w:val="0"/>
        </w:rPr>
        <w:t xml:space="preserve">January: private: Pete Martin - voting - 1/14/21 (4:30pm-5:00pm EST)</w:t>
      </w:r>
    </w:p>
    <w:p w:rsidRPr="00000000" w:rsidR="00000000" w:rsidDel="00000000" w:rsidP="00000000" w:rsidRDefault="00000000" w14:paraId="0000001E">
      <w:pPr>
        <w:numPr>
          <w:ilvl w:val="1"/>
          <w:numId w:val="3"/>
        </w:numPr>
        <w:ind w:left="1440" w:right="-30" w:hanging="360"/>
      </w:pPr>
      <w:r w:rsidRPr="00000000" w:rsidDel="00000000" w:rsidR="00000000">
        <w:rPr>
          <w:rtl w:val="0"/>
        </w:rPr>
        <w:t xml:space="preserve">February: private: pending - (crypto or identity?)</w:t>
      </w:r>
    </w:p>
    <w:p w:rsidRPr="00000000" w:rsidR="00000000" w:rsidDel="00000000" w:rsidP="00000000" w:rsidRDefault="00000000" w14:paraId="0000001F">
      <w:pPr>
        <w:numPr>
          <w:ilvl w:val="1"/>
          <w:numId w:val="3"/>
        </w:numPr>
        <w:ind w:left="1440" w:right="-30" w:hanging="360"/>
      </w:pPr>
      <w:r w:rsidRPr="00000000" w:rsidDel="00000000" w:rsidR="00000000">
        <w:rPr>
          <w:rtl w:val="0"/>
        </w:rPr>
        <w:t xml:space="preserve">March: public</w:t>
      </w:r>
    </w:p>
    <w:p w:rsidRPr="00000000" w:rsidR="00000000" w:rsidDel="00000000" w:rsidP="00000000" w:rsidRDefault="00000000" w14:paraId="00000020">
      <w:pPr>
        <w:numPr>
          <w:ilvl w:val="0"/>
          <w:numId w:val="3"/>
        </w:numPr>
        <w:ind w:left="72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Workshop for coding &amp; development education (large benefit)</w:t>
      </w:r>
    </w:p>
    <w:p w:rsidRPr="00000000" w:rsidR="00000000" w:rsidDel="00000000" w:rsidP="00000000" w:rsidRDefault="00000000" w14:paraId="00000021">
      <w:pPr>
        <w:numPr>
          <w:ilvl w:val="1"/>
          <w:numId w:val="3"/>
        </w:numPr>
        <w:ind w:left="144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ERC 20 workshop (first) - Kenneth to lead</w:t>
      </w:r>
    </w:p>
    <w:p w:rsidRPr="00000000" w:rsidR="00000000" w:rsidDel="00000000" w:rsidP="00000000" w:rsidRDefault="00000000" w14:paraId="00000022">
      <w:pPr>
        <w:numPr>
          <w:ilvl w:val="1"/>
          <w:numId w:val="3"/>
        </w:numPr>
        <w:ind w:left="144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AWS - Brian?</w:t>
      </w:r>
    </w:p>
    <w:p w:rsidRPr="00000000" w:rsidR="00000000" w:rsidDel="00000000" w:rsidP="00000000" w:rsidRDefault="00000000" w14:paraId="00000023">
      <w:pPr>
        <w:numPr>
          <w:ilvl w:val="1"/>
          <w:numId w:val="3"/>
        </w:numPr>
        <w:ind w:left="144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Distributed hackathon- Mike? (could program a blockchain overnight but not a quick 1 hour workshop) - Promote as a public event - Use devpost or github or hackerlane to submit products - could there be prizes? Money for the winners?</w:t>
      </w:r>
    </w:p>
    <w:p w:rsidRPr="00000000" w:rsidR="00000000" w:rsidDel="00000000" w:rsidP="00000000" w:rsidRDefault="00000000" w14:paraId="00000024">
      <w:pPr>
        <w:numPr>
          <w:ilvl w:val="2"/>
          <w:numId w:val="3"/>
        </w:numPr>
        <w:ind w:left="216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Compete to build a solution that solves a problem for the government. </w:t>
      </w:r>
    </w:p>
    <w:p w:rsidRPr="00000000" w:rsidR="00000000" w:rsidDel="00000000" w:rsidP="00000000" w:rsidRDefault="00000000" w14:paraId="00000025">
      <w:pPr>
        <w:numPr>
          <w:ilvl w:val="2"/>
          <w:numId w:val="3"/>
        </w:numPr>
        <w:ind w:left="216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Guided? (could even use a Miro board for high level ideas)</w:t>
      </w:r>
    </w:p>
    <w:p w:rsidRPr="00000000" w:rsidR="00000000" w:rsidDel="00000000" w:rsidP="00000000" w:rsidRDefault="00000000" w14:paraId="00000026">
      <w:pPr>
        <w:numPr>
          <w:ilvl w:val="2"/>
          <w:numId w:val="3"/>
        </w:numPr>
        <w:ind w:left="2160" w:right="-30" w:hanging="360"/>
        <w:rPr>
          <w:u w:val="none"/>
        </w:rPr>
      </w:pPr>
      <w:r w:rsidRPr="00000000" w:rsidDel="00000000" w:rsidR="00000000">
        <w:rPr>
          <w:rtl w:val="0"/>
        </w:rPr>
        <w:t xml:space="preserve">Would Github contribute? (they’re involved in ATARC)</w:t>
      </w:r>
    </w:p>
    <w:p w:rsidRPr="00000000" w:rsidR="00000000" w:rsidDel="00000000" w:rsidP="00000000" w:rsidRDefault="00000000" w14:paraId="00000027" w14:textId="358BC732">
      <w:pPr>
        <w:numPr>
          <w:ilvl w:val="2"/>
          <w:numId w:val="3"/>
        </w:numPr>
        <w:ind w:left="2160" w:right="-30" w:hanging="360"/>
        <w:rPr>
          <w:u w:val="none"/>
        </w:rPr>
      </w:pPr>
      <w:r w:rsidR="426CF698">
        <w:rPr/>
        <w:t>Speak to Hyperledger to get them involved. (funding? Prize money?)</w:t>
      </w:r>
      <w:r w:rsidRPr="426CF698" w:rsidR="426CF698">
        <w:rPr>
          <w:i w:val="1"/>
          <w:iCs w:val="1"/>
        </w:rPr>
        <w:t xml:space="preserve"> (Are we seeking HF to be a sponsor, or co-participant? Do you want to participate in a Hyperledger Hackathon? :Jim)</w:t>
      </w:r>
    </w:p>
    <w:p w:rsidRPr="00000000" w:rsidR="00000000" w:rsidDel="00000000" w:rsidP="00000000" w:rsidRDefault="00000000" w14:paraId="00000028">
      <w:pPr>
        <w:pStyle w:val="Heading2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bookmarkStart w:name="_t6mt4yhxr2fu" w:colFirst="0" w:colLast="0" w:id="11"/>
      <w:bookmarkEnd w:id="11"/>
      <w:r w:rsidRPr="00000000" w:rsidDel="00000000" w:rsidR="00000000">
        <w:rPr>
          <w:rtl w:val="0"/>
        </w:rPr>
        <w:t xml:space="preserve">Funding</w:t>
      </w:r>
    </w:p>
    <w:p w:rsidRPr="00000000" w:rsidR="00000000" w:rsidDel="00000000" w:rsidP="00000000" w:rsidRDefault="00000000" w14:paraId="00000029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/>
      </w:pPr>
      <w:r w:rsidRPr="00000000" w:rsidDel="00000000" w:rsidR="00000000">
        <w:rPr>
          <w:rtl w:val="0"/>
        </w:rPr>
        <w:t xml:space="preserve">Funding for Electronic Voting solution.</w:t>
      </w:r>
    </w:p>
    <w:p w:rsidRPr="00000000" w:rsidR="00000000" w:rsidDel="00000000" w:rsidP="00000000" w:rsidRDefault="00000000" w14:paraId="0000002A">
      <w:pPr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</w:pPr>
      <w:r w:rsidRPr="00000000" w:rsidDel="00000000" w:rsidR="00000000">
        <w:rPr>
          <w:rtl w:val="0"/>
        </w:rPr>
        <w:t xml:space="preserve">Any alternative funding ideas.</w:t>
      </w:r>
    </w:p>
    <w:p w:rsidRPr="00000000" w:rsidR="00000000" w:rsidDel="00000000" w:rsidP="00000000" w:rsidRDefault="00000000" w14:paraId="0000002B">
      <w:pPr>
        <w:pStyle w:val="Heading2"/>
        <w:rPr/>
      </w:pPr>
      <w:bookmarkStart w:name="_a7gkpxvijd0" w:colFirst="0" w:colLast="0" w:id="12"/>
      <w:bookmarkEnd w:id="12"/>
      <w:r w:rsidRPr="00000000" w:rsidDel="00000000" w:rsidR="00000000">
        <w:rPr>
          <w:rtl w:val="0"/>
        </w:rPr>
        <w:t xml:space="preserve">Regulations</w:t>
      </w:r>
    </w:p>
    <w:p w:rsidRPr="00000000" w:rsidR="00000000" w:rsidDel="00000000" w:rsidP="00000000" w:rsidRDefault="00000000" w14:paraId="0000002C">
      <w:pPr>
        <w:numPr>
          <w:ilvl w:val="0"/>
          <w:numId w:val="3"/>
        </w:numPr>
        <w:ind w:left="720" w:hanging="360"/>
      </w:pPr>
      <w:r w:rsidRPr="00000000" w:rsidDel="00000000" w:rsidR="00000000">
        <w:rPr>
          <w:rtl w:val="0"/>
        </w:rPr>
        <w:t xml:space="preserve">Commentary/whitepaper regarding regulations.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D">
      <w:pPr>
        <w:pStyle w:val="Heading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color w:val="0b5394"/>
        </w:rPr>
      </w:pPr>
      <w:bookmarkStart w:name="_v28k6emdbgnv" w:colFirst="0" w:colLast="0" w:id="13"/>
      <w:bookmarkEnd w:id="13"/>
      <w:r w:rsidRPr="00000000" w:rsidDel="00000000" w:rsidR="00000000">
        <w:rPr>
          <w:color w:val="0b5394"/>
          <w:rtl w:val="0"/>
        </w:rPr>
        <w:t xml:space="preserve">Roles &amp; Responsibilities</w:t>
      </w:r>
    </w:p>
    <w:p w:rsidRPr="00000000" w:rsidR="00000000" w:rsidDel="00000000" w:rsidP="00000000" w:rsidRDefault="00000000" w14:paraId="0000002E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lineRule="auto"/>
        <w:ind w:left="720" w:hanging="360"/>
        <w:rPr>
          <w:u w:val="none"/>
        </w:rPr>
      </w:pPr>
      <w:r w:rsidRPr="00000000" w:rsidDel="00000000" w:rsidR="00000000">
        <w:rPr>
          <w:b w:val="1"/>
          <w:color w:val="000000"/>
          <w:rtl w:val="0"/>
        </w:rPr>
        <w:t xml:space="preserve">Industry &amp; Advisor Chairs</w:t>
      </w:r>
      <w:r w:rsidRPr="00000000" w:rsidDel="00000000" w:rsidR="00000000">
        <w:rPr>
          <w:rtl w:val="0"/>
        </w:rPr>
        <w:t xml:space="preserve"> consectetuer adipiscing elit. </w:t>
      </w:r>
    </w:p>
    <w:p w:rsidRPr="00000000" w:rsidR="00000000" w:rsidDel="00000000" w:rsidP="00000000" w:rsidRDefault="00000000" w14:paraId="0000002F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line="276" w:lineRule="auto"/>
        <w:ind w:left="720" w:hanging="360"/>
        <w:rPr>
          <w:u w:val="none"/>
        </w:rPr>
      </w:pPr>
      <w:r w:rsidRPr="00000000" w:rsidDel="00000000" w:rsidR="00000000">
        <w:rPr>
          <w:b w:val="1"/>
          <w:color w:val="000000"/>
          <w:rtl w:val="0"/>
        </w:rPr>
        <w:t xml:space="preserve">Government Chairs </w:t>
      </w:r>
      <w:r w:rsidRPr="00000000" w:rsidDel="00000000" w:rsidR="00000000">
        <w:rPr>
          <w:rtl w:val="0"/>
        </w:rPr>
        <w:t xml:space="preserve"> libero interdum auctor cursus, sapien enim dictum quam.</w:t>
      </w:r>
    </w:p>
    <w:p w:rsidRPr="00000000" w:rsidR="00000000" w:rsidDel="00000000" w:rsidP="00000000" w:rsidRDefault="00000000" w14:paraId="00000030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120" w:after="0" w:lineRule="auto"/>
        <w:ind w:left="720" w:hanging="360"/>
        <w:rPr>
          <w:u w:val="none"/>
        </w:rPr>
      </w:pPr>
      <w:r w:rsidRPr="00000000" w:rsidDel="00000000" w:rsidR="00000000">
        <w:rPr>
          <w:b w:val="1"/>
          <w:color w:val="000000"/>
          <w:rtl w:val="0"/>
        </w:rPr>
        <w:t xml:space="preserve">Academia Chairs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1">
      <w:pPr>
        <w:pStyle w:val="Heading1"/>
        <w:rPr>
          <w:color w:val="0b5394"/>
        </w:rPr>
      </w:pPr>
      <w:bookmarkStart w:name="_6wa3zpq4cxsy" w:colFirst="0" w:colLast="0" w:id="14"/>
      <w:bookmarkEnd w:id="14"/>
      <w:r w:rsidRPr="00000000" w:rsidDel="00000000" w:rsidR="00000000">
        <w:rPr>
          <w:color w:val="0b5394"/>
          <w:rtl w:val="0"/>
        </w:rPr>
        <w:t xml:space="preserve">Rules</w:t>
      </w:r>
    </w:p>
    <w:p w:rsidRPr="00000000" w:rsidR="00000000" w:rsidDel="00000000" w:rsidP="00000000" w:rsidRDefault="00000000" w14:paraId="00000032">
      <w:pPr>
        <w:numPr>
          <w:ilvl w:val="0"/>
          <w:numId w:val="1"/>
        </w:numPr>
        <w:ind w:left="720" w:hanging="360"/>
      </w:pPr>
      <w:r w:rsidRPr="00000000" w:rsidDel="00000000" w:rsidR="00000000">
        <w:rPr>
          <w:b w:val="1"/>
          <w:color w:val="000000"/>
          <w:rtl w:val="0"/>
        </w:rPr>
        <w:t xml:space="preserve">1)</w:t>
      </w:r>
      <w:r w:rsidRPr="00000000" w:rsidDel="00000000" w:rsidR="00000000">
        <w:rPr>
          <w:rtl w:val="0"/>
        </w:rPr>
        <w:t xml:space="preserve"> consectetuer adipiscing elit. 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3">
      <w:pPr>
        <w:pStyle w:val="Heading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>
          <w:color w:val="0b5394"/>
        </w:rPr>
      </w:pPr>
      <w:bookmarkStart w:name="_3cef9sv0wu9d" w:colFirst="0" w:colLast="0" w:id="15"/>
      <w:bookmarkEnd w:id="15"/>
      <w:r w:rsidRPr="00000000" w:rsidDel="00000000" w:rsidR="00000000">
        <w:rPr>
          <w:color w:val="0b5394"/>
          <w:rtl w:val="0"/>
        </w:rPr>
        <w:t xml:space="preserve">Action Items</w:t>
      </w:r>
    </w:p>
    <w:p w:rsidRPr="00000000" w:rsidR="00000000" w:rsidDel="00000000" w:rsidP="00000000" w:rsidRDefault="00000000" w14:paraId="00000034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</w:pPr>
      <w:r w:rsidRPr="00000000" w:rsidDel="00000000" w:rsidR="00000000">
        <w:rPr>
          <w:rtl w:val="0"/>
        </w:rPr>
        <w:t xml:space="preserve">Choose a second use case for blockchain with a deliverable.</w:t>
      </w:r>
    </w:p>
    <w:p w:rsidRPr="00000000" w:rsidR="00000000" w:rsidDel="00000000" w:rsidP="00000000" w:rsidRDefault="00000000" w14:paraId="00000035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Create a list of rules, roles &amp; responsibilities. </w:t>
      </w:r>
    </w:p>
    <w:p w:rsidRPr="00000000" w:rsidR="00000000" w:rsidDel="00000000" w:rsidP="00000000" w:rsidRDefault="00000000" w14:paraId="00000036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</w:pPr>
      <w:r w:rsidRPr="00000000" w:rsidDel="00000000" w:rsidR="00000000">
        <w:rPr>
          <w:rtl w:val="0"/>
        </w:rPr>
        <w:t xml:space="preserve">Create speaker series schedule for 2021.</w:t>
      </w:r>
    </w:p>
    <w:p w:rsidRPr="00000000" w:rsidR="00000000" w:rsidDel="00000000" w:rsidP="00000000" w:rsidRDefault="00000000" w14:paraId="00000037">
      <w:pPr>
        <w:numPr>
          <w:ilvl w:val="0"/>
          <w:numId w:val="2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Tasks assigned in huddle for Bill, Mike, Brian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8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ind w:left="720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39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rPr/>
      </w:pPr>
      <w:r w:rsidRPr="00000000" w:rsidDel="00000000" w:rsidR="00000000">
        <w:rPr>
          <w:rtl w:val="0"/>
        </w:rPr>
      </w:r>
    </w:p>
    <w:sectPr>
      <w:headerReference w:type="first" r:id="rId6"/>
      <w:footerReference w:type="first" r:id="rId7"/>
      <w:pgSz w:w="12240" w:h="15840" w:orient="portrait"/>
      <w:pgMar w:top="1080" w:right="1440" w:bottom="1080" w:lef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Lato">
    <w:embedRegular w:fontKey="{00000000-0000-0000-0000-000000000000}" w:subsetted="0" r:id="rId5"/>
    <w:embedBold w:fontKey="{00000000-0000-0000-0000-000000000000}" w:subsetted="0" r:id="rId6"/>
    <w:embedItalic w:fontKey="{00000000-0000-0000-0000-000000000000}" w:subsetted="0" r:id="rId7"/>
    <w:embedBoldItalic w:fontKey="{00000000-0000-0000-0000-000000000000}" w:subsetted="0" r:id="rId8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C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A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</w:p>
  <w:p w:rsidRPr="00000000" w:rsidR="00000000" w:rsidDel="00000000" w:rsidP="00000000" w:rsidRDefault="00000000" w14:paraId="0000003B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426CF698"/>
    <w:rsid w:val="426CF698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hAnsi="Lato" w:eastAsia="Lato" w:cs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  <w:ind w:right="-30"/>
    </w:pPr>
    <w:rPr>
      <w:rFonts w:ascii="Playfair Display" w:hAnsi="Playfair Display" w:eastAsia="Playfair Display" w:cs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  <w:ind w:right="-30"/>
    </w:pPr>
    <w:rPr>
      <w:rFonts w:ascii="Playfair Display" w:hAnsi="Playfair Display" w:eastAsia="Playfair Display" w:cs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hAnsi="Playfair Display" w:eastAsia="Playfair Display" w:cs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